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0.0" w:type="dxa"/>
        <w:tblLayout w:type="fixed"/>
        <w:tblLook w:val="0400"/>
      </w:tblPr>
      <w:tblGrid>
        <w:gridCol w:w="2220"/>
        <w:gridCol w:w="2580"/>
        <w:gridCol w:w="4785"/>
        <w:tblGridChange w:id="0">
          <w:tblGrid>
            <w:gridCol w:w="2220"/>
            <w:gridCol w:w="2580"/>
            <w:gridCol w:w="4785"/>
          </w:tblGrid>
        </w:tblGridChange>
      </w:tblGrid>
      <w:tr>
        <w:trPr>
          <w:trHeight w:val="15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Board Members Present: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Beth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Genni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Magda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Michael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Nadriah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Jennifer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Guests: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31.2" w:lineRule="auto"/>
        <w:ind w:left="72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Chairperson- Call to order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31.2" w:lineRule="auto"/>
        <w:ind w:left="72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Note Attendance: 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All guests to “Sign in”: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31.2" w:lineRule="auto"/>
        <w:ind w:left="72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24"/>
          <w:szCs w:val="24"/>
          <w:rtl w:val="0"/>
        </w:rPr>
        <w:t xml:space="preserve">Chairperson</w:t>
      </w: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 to discuss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- Allow 20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line="331.2" w:lineRule="auto"/>
        <w:ind w:left="144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LAB Mission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34343"/>
          <w:sz w:val="24"/>
          <w:szCs w:val="24"/>
          <w:rtl w:val="0"/>
        </w:rPr>
        <w:t xml:space="preserve">Serving on behalf of the Lansdowne Borough, the mission of the Lansdowne Arts Board is to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34343"/>
          <w:sz w:val="24"/>
          <w:szCs w:val="24"/>
          <w:rtl w:val="0"/>
        </w:rPr>
        <w:t xml:space="preserve">create, foster, and promote</w:t>
      </w:r>
      <w:r w:rsidDel="00000000" w:rsidR="00000000" w:rsidRPr="00000000">
        <w:rPr>
          <w:rFonts w:ascii="Calibri" w:cs="Calibri" w:eastAsia="Calibri" w:hAnsi="Calibri"/>
          <w:i w:val="1"/>
          <w:color w:val="434343"/>
          <w:sz w:val="24"/>
          <w:szCs w:val="24"/>
          <w:rtl w:val="0"/>
        </w:rPr>
        <w:t xml:space="preserve"> Lansdowne's identity as a vibrant and inspiring artistic community.</w:t>
      </w:r>
    </w:p>
    <w:p w:rsidR="00000000" w:rsidDel="00000000" w:rsidP="00000000" w:rsidRDefault="00000000" w:rsidRPr="00000000" w14:paraId="00000014">
      <w:pPr>
        <w:numPr>
          <w:ilvl w:val="2"/>
          <w:numId w:val="4"/>
        </w:numPr>
        <w:spacing w:line="331.2" w:lineRule="auto"/>
        <w:ind w:left="2160" w:hanging="360"/>
        <w:rPr>
          <w:rFonts w:ascii="Calibri" w:cs="Calibri" w:eastAsia="Calibri" w:hAnsi="Calibri"/>
          <w:i w:val="1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How far we’ve come</w:t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Meeting etiquette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line="331.2" w:lineRule="auto"/>
        <w:ind w:left="144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review Sunshine Laws with the board</w:t>
      </w:r>
    </w:p>
    <w:p w:rsidR="00000000" w:rsidDel="00000000" w:rsidP="00000000" w:rsidRDefault="00000000" w:rsidRPr="00000000" w14:paraId="00000017">
      <w:pPr>
        <w:spacing w:line="331.2" w:lineRule="auto"/>
        <w:ind w:left="1440" w:firstLine="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after="0" w:afterAutospacing="0" w:before="76.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Council Updates: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Allow 25 minutes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borough changes to relay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acumen on running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budget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Signage for out front- Cork Board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Printer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4"/>
        </w:numPr>
        <w:spacing w:before="0" w:beforeAutospacing="0" w:lineRule="auto"/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Leaf Blower</w:t>
      </w:r>
    </w:p>
    <w:p w:rsidR="00000000" w:rsidDel="00000000" w:rsidP="00000000" w:rsidRDefault="00000000" w:rsidRPr="00000000" w14:paraId="0000001F">
      <w:pPr>
        <w:spacing w:line="331.2" w:lineRule="auto"/>
        <w:ind w:left="720" w:firstLine="0"/>
        <w:rPr>
          <w:rFonts w:ascii="Calibri" w:cs="Calibri" w:eastAsia="Calibri" w:hAnsi="Calibri"/>
          <w:i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331.2" w:lineRule="auto"/>
        <w:ind w:left="72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Agenda &amp; Minutes --</w:t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 Allow 5 minutes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Discuss and approve the minutes from October , November and December minutes</w:t>
      </w:r>
    </w:p>
    <w:p w:rsidR="00000000" w:rsidDel="00000000" w:rsidP="00000000" w:rsidRDefault="00000000" w:rsidRPr="00000000" w14:paraId="00000022">
      <w:pPr>
        <w:numPr>
          <w:ilvl w:val="3"/>
          <w:numId w:val="4"/>
        </w:numPr>
        <w:spacing w:line="331.2" w:lineRule="auto"/>
        <w:ind w:left="288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All Minutes found from August 2018- September 2019 have been posted to website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Deliverables expected this meeting: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Mike-final marketing draft for Feb Show- Press ready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Genni-final Marketing for Volunteer recruitment event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Beth-updated calendar - 3 months out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Genni to show her action plan and digital marketing for show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Mike to discuss the February African American - Love Themed show</w:t>
      </w:r>
    </w:p>
    <w:p w:rsidR="00000000" w:rsidDel="00000000" w:rsidP="00000000" w:rsidRDefault="00000000" w:rsidRPr="00000000" w14:paraId="0000002B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Marketing Artwork</w:t>
      </w:r>
    </w:p>
    <w:p w:rsidR="00000000" w:rsidDel="00000000" w:rsidP="00000000" w:rsidRDefault="00000000" w:rsidRPr="00000000" w14:paraId="0000002C">
      <w:pPr>
        <w:numPr>
          <w:ilvl w:val="4"/>
          <w:numId w:val="4"/>
        </w:numPr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Regular Email</w:t>
      </w:r>
    </w:p>
    <w:p w:rsidR="00000000" w:rsidDel="00000000" w:rsidP="00000000" w:rsidRDefault="00000000" w:rsidRPr="00000000" w14:paraId="0000002D">
      <w:pPr>
        <w:numPr>
          <w:ilvl w:val="4"/>
          <w:numId w:val="4"/>
        </w:numPr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Facebook</w:t>
      </w:r>
    </w:p>
    <w:p w:rsidR="00000000" w:rsidDel="00000000" w:rsidP="00000000" w:rsidRDefault="00000000" w:rsidRPr="00000000" w14:paraId="0000002E">
      <w:pPr>
        <w:numPr>
          <w:ilvl w:val="4"/>
          <w:numId w:val="4"/>
        </w:numPr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Send Email to Debbie and Derek for LEDC weekly emails</w:t>
      </w:r>
    </w:p>
    <w:p w:rsidR="00000000" w:rsidDel="00000000" w:rsidP="00000000" w:rsidRDefault="00000000" w:rsidRPr="00000000" w14:paraId="0000002F">
      <w:pPr>
        <w:numPr>
          <w:ilvl w:val="4"/>
          <w:numId w:val="4"/>
        </w:numPr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Instagram</w:t>
      </w:r>
    </w:p>
    <w:p w:rsidR="00000000" w:rsidDel="00000000" w:rsidP="00000000" w:rsidRDefault="00000000" w:rsidRPr="00000000" w14:paraId="00000030">
      <w:pPr>
        <w:numPr>
          <w:ilvl w:val="4"/>
          <w:numId w:val="4"/>
        </w:numPr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Postcards</w:t>
      </w:r>
    </w:p>
    <w:p w:rsidR="00000000" w:rsidDel="00000000" w:rsidP="00000000" w:rsidRDefault="00000000" w:rsidRPr="00000000" w14:paraId="00000031">
      <w:pPr>
        <w:numPr>
          <w:ilvl w:val="5"/>
          <w:numId w:val="4"/>
        </w:numPr>
        <w:ind w:left="43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Distribution of postcards and posters</w:t>
      </w:r>
    </w:p>
    <w:p w:rsidR="00000000" w:rsidDel="00000000" w:rsidP="00000000" w:rsidRDefault="00000000" w:rsidRPr="00000000" w14:paraId="00000032">
      <w:pPr>
        <w:numPr>
          <w:ilvl w:val="3"/>
          <w:numId w:val="4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Confirm Docents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Beth - Discussion on March Madness Show Artists</w:t>
      </w:r>
    </w:p>
    <w:p w:rsidR="00000000" w:rsidDel="00000000" w:rsidP="00000000" w:rsidRDefault="00000000" w:rsidRPr="00000000" w14:paraId="00000034">
      <w:pPr>
        <w:numPr>
          <w:ilvl w:val="4"/>
          <w:numId w:val="4"/>
        </w:numPr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Tommy G. </w:t>
      </w:r>
    </w:p>
    <w:p w:rsidR="00000000" w:rsidDel="00000000" w:rsidP="00000000" w:rsidRDefault="00000000" w:rsidRPr="00000000" w14:paraId="00000035">
      <w:pPr>
        <w:numPr>
          <w:ilvl w:val="5"/>
          <w:numId w:val="4"/>
        </w:numPr>
        <w:ind w:left="43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Screen Print &amp; Embroiderer</w:t>
      </w:r>
    </w:p>
    <w:p w:rsidR="00000000" w:rsidDel="00000000" w:rsidP="00000000" w:rsidRDefault="00000000" w:rsidRPr="00000000" w14:paraId="00000036">
      <w:pPr>
        <w:numPr>
          <w:ilvl w:val="4"/>
          <w:numId w:val="4"/>
        </w:numPr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Katy M.</w:t>
      </w:r>
    </w:p>
    <w:p w:rsidR="00000000" w:rsidDel="00000000" w:rsidP="00000000" w:rsidRDefault="00000000" w:rsidRPr="00000000" w14:paraId="00000037">
      <w:pPr>
        <w:numPr>
          <w:ilvl w:val="5"/>
          <w:numId w:val="4"/>
        </w:numPr>
        <w:ind w:left="43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Painter</w:t>
      </w:r>
    </w:p>
    <w:p w:rsidR="00000000" w:rsidDel="00000000" w:rsidP="00000000" w:rsidRDefault="00000000" w:rsidRPr="00000000" w14:paraId="00000038">
      <w:pPr>
        <w:numPr>
          <w:ilvl w:val="4"/>
          <w:numId w:val="4"/>
        </w:numPr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Tina N.</w:t>
      </w:r>
    </w:p>
    <w:p w:rsidR="00000000" w:rsidDel="00000000" w:rsidP="00000000" w:rsidRDefault="00000000" w:rsidRPr="00000000" w14:paraId="00000039">
      <w:pPr>
        <w:numPr>
          <w:ilvl w:val="5"/>
          <w:numId w:val="4"/>
        </w:numPr>
        <w:ind w:left="43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Painter</w:t>
      </w:r>
    </w:p>
    <w:p w:rsidR="00000000" w:rsidDel="00000000" w:rsidP="00000000" w:rsidRDefault="00000000" w:rsidRPr="00000000" w14:paraId="0000003A">
      <w:pPr>
        <w:numPr>
          <w:ilvl w:val="4"/>
          <w:numId w:val="4"/>
        </w:numPr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 Board Members interested in adding?</w:t>
      </w:r>
    </w:p>
    <w:p w:rsidR="00000000" w:rsidDel="00000000" w:rsidP="00000000" w:rsidRDefault="00000000" w:rsidRPr="00000000" w14:paraId="0000003B">
      <w:pPr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160" w:firstLine="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Finalize who will win “Microgrants” in 2020,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Discussion: who is going to do the tasks below?-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Allow 10 minutes vote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Cynthia Back - April Microgrant- Genni to lead</w:t>
      </w:r>
    </w:p>
    <w:p w:rsidR="00000000" w:rsidDel="00000000" w:rsidP="00000000" w:rsidRDefault="00000000" w:rsidRPr="00000000" w14:paraId="00000040">
      <w:pPr>
        <w:numPr>
          <w:ilvl w:val="2"/>
          <w:numId w:val="4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Vote on the other 2-3 / who will lead</w:t>
      </w:r>
    </w:p>
    <w:p w:rsidR="00000000" w:rsidDel="00000000" w:rsidP="00000000" w:rsidRDefault="00000000" w:rsidRPr="00000000" w14:paraId="00000041">
      <w:pPr>
        <w:numPr>
          <w:ilvl w:val="2"/>
          <w:numId w:val="4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Send Thank you email to all of those whom Microgrants were not given</w:t>
      </w:r>
    </w:p>
    <w:p w:rsidR="00000000" w:rsidDel="00000000" w:rsidP="00000000" w:rsidRDefault="00000000" w:rsidRPr="00000000" w14:paraId="00000042">
      <w:pPr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Pennsylvania Council on the Arts: Folk and Traditional Arts Partnership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rtl w:val="0"/>
        </w:rPr>
        <w:t xml:space="preserve">- Allow at least 20 minutes</w:t>
      </w:r>
    </w:p>
    <w:p w:rsidR="00000000" w:rsidDel="00000000" w:rsidP="00000000" w:rsidRDefault="00000000" w:rsidRPr="00000000" w14:paraId="00000044">
      <w:pPr>
        <w:ind w:left="720" w:firstLine="0"/>
        <w:rPr>
          <w:rFonts w:ascii="Calibri" w:cs="Calibri" w:eastAsia="Calibri" w:hAnsi="Calibri"/>
          <w:b w:val="1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/ expand our mailing list by inviting our artist’s friends - Tabled discussion from last meeting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information from absent board members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-Allow 10 minutes for ideas to be discussed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Mailing out postcards (like MAC) for future shows - Beth has samples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Possibly Request an “Ad” in May’s newsletter for a mailback card? 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Lansdowne Snail-Mail List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LAB Snail Mail List request with next email blast?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76.8" w:lineRule="auto"/>
        <w:ind w:right="273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Generic Brochure - Mike to design.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after / during discussion</w:t>
      </w:r>
    </w:p>
    <w:p w:rsidR="00000000" w:rsidDel="00000000" w:rsidP="00000000" w:rsidRDefault="00000000" w:rsidRPr="00000000" w14:paraId="0000004D">
      <w:pPr>
        <w:numPr>
          <w:ilvl w:val="3"/>
          <w:numId w:val="4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History of the 2020 house instead of calendar of events to leave room for changes and make generic year to year</w:t>
      </w:r>
    </w:p>
    <w:p w:rsidR="00000000" w:rsidDel="00000000" w:rsidP="00000000" w:rsidRDefault="00000000" w:rsidRPr="00000000" w14:paraId="0000004E">
      <w:pPr>
        <w:numPr>
          <w:ilvl w:val="3"/>
          <w:numId w:val="4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Re-brand the 2020 House 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4"/>
        </w:numPr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LABLogo </w:t>
      </w:r>
    </w:p>
    <w:p w:rsidR="00000000" w:rsidDel="00000000" w:rsidP="00000000" w:rsidRDefault="00000000" w:rsidRPr="00000000" w14:paraId="00000050">
      <w:pPr>
        <w:numPr>
          <w:ilvl w:val="3"/>
          <w:numId w:val="4"/>
        </w:numPr>
        <w:spacing w:after="0" w:afterAutospacing="0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lansdowneartsboard@gmail.com </w:t>
      </w:r>
    </w:p>
    <w:p w:rsidR="00000000" w:rsidDel="00000000" w:rsidP="00000000" w:rsidRDefault="00000000" w:rsidRPr="00000000" w14:paraId="00000051">
      <w:pPr>
        <w:widowControl w:val="0"/>
        <w:numPr>
          <w:ilvl w:val="3"/>
          <w:numId w:val="1"/>
        </w:numPr>
        <w:spacing w:after="0" w:afterAutospacing="0" w:before="0" w:beforeAutospacing="0" w:lineRule="auto"/>
        <w:ind w:left="2880" w:right="3993.600000000000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Lansdownearts.org</w:t>
      </w:r>
    </w:p>
    <w:p w:rsidR="00000000" w:rsidDel="00000000" w:rsidP="00000000" w:rsidRDefault="00000000" w:rsidRPr="00000000" w14:paraId="00000052">
      <w:pPr>
        <w:widowControl w:val="0"/>
        <w:numPr>
          <w:ilvl w:val="3"/>
          <w:numId w:val="1"/>
        </w:numPr>
        <w:spacing w:after="0" w:afterAutospacing="0" w:before="0" w:beforeAutospacing="0" w:lineRule="auto"/>
        <w:ind w:left="2880" w:right="3993.600000000000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@lansdownearts </w:t>
      </w:r>
    </w:p>
    <w:p w:rsidR="00000000" w:rsidDel="00000000" w:rsidP="00000000" w:rsidRDefault="00000000" w:rsidRPr="00000000" w14:paraId="00000053">
      <w:pPr>
        <w:widowControl w:val="0"/>
        <w:numPr>
          <w:ilvl w:val="3"/>
          <w:numId w:val="1"/>
        </w:numPr>
        <w:spacing w:before="0" w:beforeAutospacing="0" w:lineRule="auto"/>
        <w:ind w:left="2880" w:right="81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Serving on behalf of the Lansdowne Borough, the mission of the Lansdowne Arts Board is to create, foster, and promote Lansdowne's identity as a vibrant and inspiring artistic community.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331.2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Newsletter- December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submitted but possibly rejected- next one in 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31.2" w:lineRule="auto"/>
        <w:ind w:left="720" w:firstLine="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31.2" w:lineRule="auto"/>
        <w:ind w:left="72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Public Comment Period: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331.2" w:lineRule="auto"/>
        <w:ind w:left="144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81.6" w:lineRule="auto"/>
        <w:ind w:left="2520" w:right="623.999999999999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331.2" w:lineRule="auto"/>
      <w:jc w:val="center"/>
      <w:rPr>
        <w:rFonts w:ascii="Calibri" w:cs="Calibri" w:eastAsia="Calibri" w:hAnsi="Calibri"/>
        <w:b w:val="1"/>
        <w:color w:val="434343"/>
      </w:rPr>
    </w:pPr>
    <w:r w:rsidDel="00000000" w:rsidR="00000000" w:rsidRPr="00000000">
      <w:rPr>
        <w:rFonts w:ascii="Calibri" w:cs="Calibri" w:eastAsia="Calibri" w:hAnsi="Calibri"/>
        <w:b w:val="1"/>
        <w:color w:val="434343"/>
        <w:rtl w:val="0"/>
      </w:rPr>
      <w:t xml:space="preserve">Lansdowne Arts Board Meeting Minutes</w:t>
    </w:r>
  </w:p>
  <w:p w:rsidR="00000000" w:rsidDel="00000000" w:rsidP="00000000" w:rsidRDefault="00000000" w:rsidRPr="00000000" w14:paraId="0000005E">
    <w:pPr>
      <w:spacing w:line="331.2" w:lineRule="auto"/>
      <w:jc w:val="center"/>
      <w:rPr>
        <w:rFonts w:ascii="Calibri" w:cs="Calibri" w:eastAsia="Calibri" w:hAnsi="Calibri"/>
        <w:b w:val="1"/>
        <w:color w:val="434343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434343"/>
        <w:rtl w:val="0"/>
      </w:rPr>
      <w:t xml:space="preserve">January 14th, 2020 - 20 Lansdowne Ct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